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2" w:rsidRDefault="00695C92" w:rsidP="00695C92">
      <w:pPr>
        <w:rPr>
          <w:b/>
          <w:i/>
          <w:sz w:val="36"/>
          <w:szCs w:val="36"/>
        </w:rPr>
      </w:pPr>
      <w:r w:rsidRPr="005B61C3">
        <w:rPr>
          <w:b/>
          <w:i/>
          <w:sz w:val="36"/>
          <w:szCs w:val="36"/>
        </w:rPr>
        <w:t>Regulamin konkursu na ozdoby choinkowe</w:t>
      </w:r>
      <w:r w:rsidR="005B61C3">
        <w:rPr>
          <w:b/>
          <w:i/>
          <w:sz w:val="36"/>
          <w:szCs w:val="36"/>
        </w:rPr>
        <w:t xml:space="preserve">  2015r</w:t>
      </w:r>
      <w:bookmarkStart w:id="0" w:name="_GoBack"/>
      <w:bookmarkEnd w:id="0"/>
    </w:p>
    <w:p w:rsidR="005B61C3" w:rsidRPr="005B61C3" w:rsidRDefault="005B61C3" w:rsidP="00695C9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  Zespole Szkolno –Przedszkolnym w Pisarzowicach</w:t>
      </w:r>
    </w:p>
    <w:p w:rsidR="00695C92" w:rsidRP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Wielkimi krokami zbliżają  się Święta Bożego Narodzenia</w:t>
      </w:r>
      <w:r>
        <w:rPr>
          <w:sz w:val="24"/>
          <w:szCs w:val="24"/>
        </w:rPr>
        <w:t>.</w:t>
      </w:r>
      <w:r w:rsidR="00695C92" w:rsidRPr="00695C92">
        <w:rPr>
          <w:sz w:val="24"/>
          <w:szCs w:val="24"/>
        </w:rPr>
        <w:t xml:space="preserve"> </w:t>
      </w:r>
      <w:r w:rsidR="00695C92" w:rsidRPr="00695C92">
        <w:rPr>
          <w:sz w:val="28"/>
          <w:szCs w:val="28"/>
        </w:rPr>
        <w:t>W ludowych zwyczajach okres poprzedza</w:t>
      </w:r>
      <w:r w:rsidR="008646F4">
        <w:rPr>
          <w:sz w:val="28"/>
          <w:szCs w:val="28"/>
        </w:rPr>
        <w:t>j</w:t>
      </w:r>
      <w:r>
        <w:rPr>
          <w:sz w:val="28"/>
          <w:szCs w:val="28"/>
        </w:rPr>
        <w:t>ący Boże Narodzenia wiązał się</w:t>
      </w:r>
      <w:r w:rsidR="008646F4">
        <w:rPr>
          <w:sz w:val="28"/>
          <w:szCs w:val="28"/>
        </w:rPr>
        <w:t xml:space="preserve"> </w:t>
      </w:r>
      <w:r w:rsidR="00695C92" w:rsidRPr="00695C92">
        <w:rPr>
          <w:sz w:val="28"/>
          <w:szCs w:val="28"/>
        </w:rPr>
        <w:t>z wykonywaniem ozdób choinkowych w domach, czym niejednokrotnie zajmowały się</w:t>
      </w:r>
      <w:r w:rsidR="00695C92" w:rsidRPr="00695C92">
        <w:t xml:space="preserve"> </w:t>
      </w:r>
      <w:r w:rsidR="00695C92" w:rsidRPr="00695C92">
        <w:rPr>
          <w:sz w:val="28"/>
          <w:szCs w:val="28"/>
        </w:rPr>
        <w:t>całe rodziny. Ozdoby wykonywane były z bibułki, słomy, kolorowego papieru, orzechów,</w:t>
      </w:r>
      <w:r w:rsidR="008646F4">
        <w:rPr>
          <w:sz w:val="28"/>
          <w:szCs w:val="28"/>
        </w:rPr>
        <w:t xml:space="preserve"> </w:t>
      </w:r>
      <w:r w:rsidR="00695C92" w:rsidRPr="00695C92">
        <w:rPr>
          <w:sz w:val="28"/>
          <w:szCs w:val="28"/>
        </w:rPr>
        <w:t>szyszek, pestek owoców oraz ziaren zbóż i</w:t>
      </w:r>
      <w:r w:rsidR="008646F4">
        <w:rPr>
          <w:sz w:val="28"/>
          <w:szCs w:val="28"/>
        </w:rPr>
        <w:t xml:space="preserve"> świadczyły o ogromnej fantazji</w:t>
      </w:r>
      <w:r w:rsidR="00695C92" w:rsidRPr="00695C92">
        <w:rPr>
          <w:sz w:val="28"/>
          <w:szCs w:val="28"/>
        </w:rPr>
        <w:t xml:space="preserve"> pomysłowości twórców. Warto kontynuować tę pięk</w:t>
      </w:r>
      <w:r w:rsidR="008646F4">
        <w:rPr>
          <w:sz w:val="28"/>
          <w:szCs w:val="28"/>
        </w:rPr>
        <w:t xml:space="preserve">ną tradycję, pielęgnując dzieło </w:t>
      </w:r>
      <w:r w:rsidR="00695C92" w:rsidRPr="00695C92">
        <w:rPr>
          <w:sz w:val="28"/>
          <w:szCs w:val="28"/>
        </w:rPr>
        <w:t>naszych przodków, dlatego też serdecznie zapraszamy</w:t>
      </w:r>
      <w:r>
        <w:rPr>
          <w:sz w:val="28"/>
          <w:szCs w:val="28"/>
        </w:rPr>
        <w:t xml:space="preserve"> Was</w:t>
      </w:r>
      <w:r w:rsidR="00695C92" w:rsidRPr="00695C92">
        <w:rPr>
          <w:sz w:val="28"/>
          <w:szCs w:val="28"/>
        </w:rPr>
        <w:t xml:space="preserve"> do udziału w naszym konkursie</w:t>
      </w:r>
      <w:r>
        <w:rPr>
          <w:sz w:val="28"/>
          <w:szCs w:val="28"/>
        </w:rPr>
        <w:t xml:space="preserve"> </w:t>
      </w:r>
      <w:r w:rsidR="00695C92" w:rsidRPr="00695C92">
        <w:rPr>
          <w:sz w:val="28"/>
          <w:szCs w:val="28"/>
        </w:rPr>
        <w:t>.</w:t>
      </w:r>
      <w:r>
        <w:rPr>
          <w:sz w:val="28"/>
          <w:szCs w:val="28"/>
        </w:rPr>
        <w:t>Postarajcie się wykonać ciekawą i estetyczną ozdobę.</w:t>
      </w:r>
    </w:p>
    <w:p w:rsidR="00FC1F12" w:rsidRPr="00554D65" w:rsidRDefault="00695C92" w:rsidP="00695C92">
      <w:pPr>
        <w:rPr>
          <w:b/>
          <w:sz w:val="28"/>
          <w:szCs w:val="28"/>
        </w:rPr>
      </w:pPr>
      <w:r w:rsidRPr="00554D65">
        <w:rPr>
          <w:b/>
          <w:sz w:val="28"/>
          <w:szCs w:val="28"/>
        </w:rPr>
        <w:t xml:space="preserve"> Celem konkursu jest </w:t>
      </w:r>
      <w:r w:rsidR="00FC1F12" w:rsidRPr="00554D65">
        <w:rPr>
          <w:b/>
          <w:sz w:val="28"/>
          <w:szCs w:val="28"/>
        </w:rPr>
        <w:t>:</w:t>
      </w:r>
    </w:p>
    <w:p w:rsid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5C92" w:rsidRPr="00695C92">
        <w:rPr>
          <w:sz w:val="28"/>
          <w:szCs w:val="28"/>
        </w:rPr>
        <w:t>poznanie i kultywo</w:t>
      </w:r>
      <w:r w:rsidR="008646F4">
        <w:rPr>
          <w:sz w:val="28"/>
          <w:szCs w:val="28"/>
        </w:rPr>
        <w:t xml:space="preserve">wanie tradycji obrzędowej Świąt Bożego </w:t>
      </w:r>
      <w:r w:rsidR="00695C92" w:rsidRPr="00695C92">
        <w:rPr>
          <w:sz w:val="28"/>
          <w:szCs w:val="28"/>
        </w:rPr>
        <w:t>Narodzenia.</w:t>
      </w:r>
    </w:p>
    <w:p w:rsidR="00FC1F1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-rozwijanie wyobraźni oraz pobudzanie aktywności twórczej uczniów,</w:t>
      </w:r>
    </w:p>
    <w:p w:rsidR="00FC1F1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-rozwijanie wrażliwości estetycznej</w:t>
      </w:r>
    </w:p>
    <w:p w:rsidR="00FC1F12" w:rsidRP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 xml:space="preserve">-stworzenie uczniom możliwości prezentacji swojej </w:t>
      </w:r>
      <w:r w:rsidR="00554D65">
        <w:rPr>
          <w:sz w:val="28"/>
          <w:szCs w:val="28"/>
        </w:rPr>
        <w:t>twórczości</w:t>
      </w:r>
    </w:p>
    <w:p w:rsidR="00695C92" w:rsidRPr="00554D65" w:rsidRDefault="00695C92" w:rsidP="00695C92">
      <w:pPr>
        <w:rPr>
          <w:b/>
          <w:sz w:val="28"/>
          <w:szCs w:val="28"/>
        </w:rPr>
      </w:pPr>
      <w:r w:rsidRPr="00695C92">
        <w:rPr>
          <w:sz w:val="28"/>
          <w:szCs w:val="28"/>
        </w:rPr>
        <w:t xml:space="preserve"> </w:t>
      </w:r>
      <w:r w:rsidRPr="00554D65">
        <w:rPr>
          <w:b/>
          <w:sz w:val="28"/>
          <w:szCs w:val="28"/>
        </w:rPr>
        <w:t>Konkurs polega na wykonaniu: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• ozdoby choinkowej – technika wykonania dowoln</w:t>
      </w:r>
      <w:r w:rsidR="008646F4">
        <w:rPr>
          <w:sz w:val="28"/>
          <w:szCs w:val="28"/>
        </w:rPr>
        <w:t xml:space="preserve">a, forma dowolna – dopuszczalne </w:t>
      </w:r>
      <w:r w:rsidRPr="00695C92">
        <w:rPr>
          <w:sz w:val="28"/>
          <w:szCs w:val="28"/>
        </w:rPr>
        <w:t>bombki, łańcuchy, figurki, itp. Można użyć np. bibu</w:t>
      </w:r>
      <w:r w:rsidR="008646F4">
        <w:rPr>
          <w:sz w:val="28"/>
          <w:szCs w:val="28"/>
        </w:rPr>
        <w:t>łki, słomy, kolorowego papieru ,</w:t>
      </w:r>
      <w:r w:rsidRPr="00695C92">
        <w:rPr>
          <w:sz w:val="28"/>
          <w:szCs w:val="28"/>
        </w:rPr>
        <w:t>orzechów, szyszek, pestek owoców, makaronu, pi</w:t>
      </w:r>
      <w:r w:rsidR="008646F4">
        <w:rPr>
          <w:sz w:val="28"/>
          <w:szCs w:val="28"/>
        </w:rPr>
        <w:t xml:space="preserve">ernika oraz ziaren zbóż. Ozdoby </w:t>
      </w:r>
      <w:r w:rsidRPr="00695C92">
        <w:rPr>
          <w:sz w:val="28"/>
          <w:szCs w:val="28"/>
        </w:rPr>
        <w:t>mogą być także wykonane na drutach czy szydełk</w:t>
      </w:r>
      <w:r w:rsidR="008646F4">
        <w:rPr>
          <w:sz w:val="28"/>
          <w:szCs w:val="28"/>
        </w:rPr>
        <w:t>u. Jak wskazuje temat konkursu ,</w:t>
      </w:r>
      <w:r w:rsidRPr="00695C92">
        <w:rPr>
          <w:sz w:val="28"/>
          <w:szCs w:val="28"/>
        </w:rPr>
        <w:t>pracę musi dać się powiesić na choince. Należy</w:t>
      </w:r>
      <w:r w:rsidR="008646F4">
        <w:rPr>
          <w:sz w:val="28"/>
          <w:szCs w:val="28"/>
        </w:rPr>
        <w:t xml:space="preserve"> </w:t>
      </w:r>
      <w:r w:rsidR="00554D65">
        <w:rPr>
          <w:sz w:val="28"/>
          <w:szCs w:val="28"/>
        </w:rPr>
        <w:t xml:space="preserve">wziąć pod uwagę, że ozdoba nie </w:t>
      </w:r>
      <w:r w:rsidR="00554D65" w:rsidRPr="00695C92">
        <w:rPr>
          <w:sz w:val="28"/>
          <w:szCs w:val="28"/>
        </w:rPr>
        <w:t>może być zbyt ciężka - choinkowe gałązki s</w:t>
      </w:r>
      <w:r w:rsidR="00554D65">
        <w:rPr>
          <w:sz w:val="28"/>
          <w:szCs w:val="28"/>
        </w:rPr>
        <w:t xml:space="preserve">ą delikatne i nie można na nich </w:t>
      </w:r>
      <w:r w:rsidR="00554D65" w:rsidRPr="00695C92">
        <w:rPr>
          <w:sz w:val="28"/>
          <w:szCs w:val="28"/>
        </w:rPr>
        <w:t xml:space="preserve">wieszać ciężkich przedmiotów. </w:t>
      </w:r>
    </w:p>
    <w:p w:rsidR="00695C92" w:rsidRPr="00554D65" w:rsidRDefault="00695C92" w:rsidP="00695C92">
      <w:pPr>
        <w:rPr>
          <w:b/>
          <w:sz w:val="28"/>
          <w:szCs w:val="28"/>
        </w:rPr>
      </w:pPr>
    </w:p>
    <w:p w:rsidR="00695C92" w:rsidRPr="00554D65" w:rsidRDefault="00554D65" w:rsidP="00695C92">
      <w:pPr>
        <w:rPr>
          <w:b/>
          <w:sz w:val="28"/>
          <w:szCs w:val="28"/>
        </w:rPr>
      </w:pPr>
      <w:r w:rsidRPr="00554D65">
        <w:rPr>
          <w:b/>
          <w:sz w:val="28"/>
          <w:szCs w:val="28"/>
        </w:rPr>
        <w:t>Termin i warunki dostarczenia prac:</w:t>
      </w:r>
    </w:p>
    <w:p w:rsidR="00FC1F12" w:rsidRP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1. Uczestnikiem konkursu może zostać każdy uczeń klas „0”-6</w:t>
      </w:r>
    </w:p>
    <w:p w:rsidR="00695C92" w:rsidRP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95C92" w:rsidRPr="00695C92">
        <w:rPr>
          <w:sz w:val="28"/>
          <w:szCs w:val="28"/>
        </w:rPr>
        <w:t>. Każdy uczestnik może zgłosić do konkursu maksymalnie 3 prace.</w:t>
      </w:r>
    </w:p>
    <w:p w:rsidR="00E876A8" w:rsidRPr="00695C92" w:rsidRDefault="00FC1F12" w:rsidP="00695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95C92" w:rsidRPr="00695C92">
        <w:rPr>
          <w:sz w:val="28"/>
          <w:szCs w:val="28"/>
        </w:rPr>
        <w:t>. Do Konkursu należy zgłaszać prace wykonane indywidualnie.</w:t>
      </w:r>
    </w:p>
    <w:p w:rsidR="00695C92" w:rsidRPr="00695C92" w:rsidRDefault="002F3A74" w:rsidP="00695C9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95C92" w:rsidRPr="00695C92">
        <w:rPr>
          <w:sz w:val="28"/>
          <w:szCs w:val="28"/>
        </w:rPr>
        <w:t>. Prace należy zgłaszać  do pani G. Jarosiewicz</w:t>
      </w:r>
    </w:p>
    <w:p w:rsidR="00695C92" w:rsidRPr="00695C92" w:rsidRDefault="002F3A74" w:rsidP="00695C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95C92" w:rsidRPr="00695C92">
        <w:rPr>
          <w:sz w:val="28"/>
          <w:szCs w:val="28"/>
        </w:rPr>
        <w:t>. Podpisanie prac: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– ozdoby choinkowe muszą zawierać przymocowaną w sposób trwały wizytówkę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zawierającą następujące dane:</w:t>
      </w:r>
    </w:p>
    <w:p w:rsidR="00695C92" w:rsidRPr="00695C92" w:rsidRDefault="00695C92" w:rsidP="00695C92">
      <w:pPr>
        <w:rPr>
          <w:sz w:val="28"/>
          <w:szCs w:val="28"/>
        </w:rPr>
      </w:pPr>
      <w:r>
        <w:t xml:space="preserve">- </w:t>
      </w:r>
      <w:r w:rsidRPr="00695C92">
        <w:rPr>
          <w:sz w:val="28"/>
          <w:szCs w:val="28"/>
        </w:rPr>
        <w:t xml:space="preserve"> - imię i nazwisko autora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5. Terminy konkursu: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-</w:t>
      </w:r>
      <w:r w:rsidRPr="00554D65">
        <w:rPr>
          <w:b/>
          <w:sz w:val="28"/>
          <w:szCs w:val="28"/>
        </w:rPr>
        <w:t>dostarczenie prac: do 15 grudnia 2015 r.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- rozstrzygnięcie konkursu: do 20 grudnia 2015 r.</w:t>
      </w:r>
    </w:p>
    <w:p w:rsidR="00695C92" w:rsidRPr="00695C92" w:rsidRDefault="00695C92" w:rsidP="00695C92">
      <w:pPr>
        <w:rPr>
          <w:sz w:val="28"/>
          <w:szCs w:val="28"/>
        </w:rPr>
      </w:pPr>
      <w:r w:rsidRPr="00695C92">
        <w:rPr>
          <w:sz w:val="28"/>
          <w:szCs w:val="28"/>
        </w:rPr>
        <w:t>- ogłoszenie wyników i wręczenie nagród  do 21 grudnia 2015 r.</w:t>
      </w:r>
    </w:p>
    <w:p w:rsidR="00695C92" w:rsidRDefault="00695C92" w:rsidP="00695C92"/>
    <w:p w:rsidR="00695C92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O wyłonieniu zwycięzców zadecyduje komisja w skład której wejdą : pani dyrektor ,nauczyciel techniki, plastyki oraz przedstawiciel SU.</w:t>
      </w:r>
    </w:p>
    <w:p w:rsidR="002F3A74" w:rsidRPr="00554D65" w:rsidRDefault="002F3A74" w:rsidP="00695C92">
      <w:pPr>
        <w:rPr>
          <w:b/>
          <w:sz w:val="28"/>
          <w:szCs w:val="28"/>
        </w:rPr>
      </w:pPr>
      <w:r w:rsidRPr="00554D65">
        <w:rPr>
          <w:b/>
          <w:sz w:val="28"/>
          <w:szCs w:val="28"/>
        </w:rPr>
        <w:t>Prace będą oceniane zgodnie z następującymi kryteriami: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-oryginalność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-pomysłowość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-estetyka wykonania</w:t>
      </w:r>
      <w:r w:rsidR="00554D65">
        <w:rPr>
          <w:sz w:val="28"/>
          <w:szCs w:val="28"/>
        </w:rPr>
        <w:t xml:space="preserve"> pracy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Kategorie wiekowe: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Klasy „0”- III</w:t>
      </w:r>
    </w:p>
    <w:p w:rsidR="002F3A74" w:rsidRPr="00554D65" w:rsidRDefault="002F3A74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Klasy IV-VI.</w:t>
      </w:r>
    </w:p>
    <w:p w:rsidR="00554D65" w:rsidRPr="00554D65" w:rsidRDefault="00554D65" w:rsidP="00695C92">
      <w:pPr>
        <w:rPr>
          <w:sz w:val="28"/>
          <w:szCs w:val="28"/>
        </w:rPr>
      </w:pPr>
      <w:r w:rsidRPr="00554D65">
        <w:rPr>
          <w:sz w:val="28"/>
          <w:szCs w:val="28"/>
        </w:rPr>
        <w:t>Organizator przewiduje nagrody dla uczestników konkursu.</w:t>
      </w:r>
    </w:p>
    <w:p w:rsidR="002F3A74" w:rsidRDefault="002F3A74" w:rsidP="00695C92"/>
    <w:sectPr w:rsidR="002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92"/>
    <w:rsid w:val="002F3A74"/>
    <w:rsid w:val="00554D65"/>
    <w:rsid w:val="005B61C3"/>
    <w:rsid w:val="00695C92"/>
    <w:rsid w:val="008646F4"/>
    <w:rsid w:val="00E876A8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Jarosiewicz</dc:creator>
  <cp:lastModifiedBy>Grażyna Jarosiewicz</cp:lastModifiedBy>
  <cp:revision>6</cp:revision>
  <dcterms:created xsi:type="dcterms:W3CDTF">2015-11-16T19:12:00Z</dcterms:created>
  <dcterms:modified xsi:type="dcterms:W3CDTF">2015-11-17T14:48:00Z</dcterms:modified>
</cp:coreProperties>
</file>